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AEDC3" w14:textId="77777777" w:rsidR="00556936" w:rsidRDefault="00556936" w:rsidP="00556936">
      <w:pPr>
        <w:rPr>
          <w:b/>
          <w:bCs/>
          <w:lang w:val="en-NL"/>
        </w:rPr>
      </w:pPr>
    </w:p>
    <w:p w14:paraId="15DAC72F" w14:textId="77777777" w:rsidR="00556936" w:rsidRDefault="00556936" w:rsidP="00556936">
      <w:pPr>
        <w:rPr>
          <w:b/>
          <w:bCs/>
          <w:lang w:val="en-NL"/>
        </w:rPr>
      </w:pPr>
    </w:p>
    <w:p w14:paraId="40B4409E" w14:textId="0EB0207B" w:rsidR="00556936" w:rsidRPr="00556936" w:rsidRDefault="00556936" w:rsidP="00556936">
      <w:pPr>
        <w:rPr>
          <w:b/>
          <w:bCs/>
          <w:lang w:val="en-NL"/>
        </w:rPr>
      </w:pPr>
      <w:r w:rsidRPr="00556936">
        <w:rPr>
          <w:b/>
          <w:bCs/>
          <w:lang w:val="en-NL"/>
        </w:rPr>
        <w:t>Kungfu Tea Workshop – Beginner Level</w:t>
      </w:r>
    </w:p>
    <w:p w14:paraId="5E1FCBBB" w14:textId="77777777" w:rsidR="00556936" w:rsidRPr="00556936" w:rsidRDefault="00556936" w:rsidP="00556936">
      <w:pPr>
        <w:rPr>
          <w:b/>
          <w:bCs/>
          <w:lang w:val="en-NL"/>
        </w:rPr>
      </w:pPr>
      <w:r w:rsidRPr="00556936">
        <w:rPr>
          <w:b/>
          <w:bCs/>
          <w:lang w:val="en-NL"/>
        </w:rPr>
        <w:t>学校初级功夫茶文化课程（</w:t>
      </w:r>
      <w:r w:rsidRPr="00556936">
        <w:rPr>
          <w:b/>
          <w:bCs/>
          <w:lang w:val="en-NL"/>
        </w:rPr>
        <w:t>60</w:t>
      </w:r>
      <w:r w:rsidRPr="00556936">
        <w:rPr>
          <w:b/>
          <w:bCs/>
          <w:lang w:val="en-NL"/>
        </w:rPr>
        <w:t>分钟）</w:t>
      </w:r>
    </w:p>
    <w:p w14:paraId="04D7B914" w14:textId="77777777" w:rsidR="00556936" w:rsidRPr="00556936" w:rsidRDefault="00556936" w:rsidP="00556936">
      <w:pPr>
        <w:rPr>
          <w:lang w:val="en-NL"/>
        </w:rPr>
      </w:pPr>
      <w:r w:rsidRPr="00556936">
        <w:rPr>
          <w:b/>
          <w:bCs/>
          <w:lang w:val="en-NL"/>
        </w:rPr>
        <w:t>English</w:t>
      </w:r>
    </w:p>
    <w:p w14:paraId="62E3D635" w14:textId="77777777" w:rsidR="00556936" w:rsidRPr="00556936" w:rsidRDefault="00556936" w:rsidP="00556936">
      <w:pPr>
        <w:rPr>
          <w:lang w:val="en-NL"/>
        </w:rPr>
      </w:pPr>
      <w:r w:rsidRPr="00556936">
        <w:rPr>
          <w:lang w:val="en-NL"/>
        </w:rPr>
        <w:t>This beginner-level Kungfu tea workshop is designed specifically for school groups, with a strong focus on structured learning and tea art demonstration. The session introduces students to Chinese tea culture through explanation, visual presentation, and live performance.</w:t>
      </w:r>
    </w:p>
    <w:p w14:paraId="599D93F5" w14:textId="77777777" w:rsidR="00556936" w:rsidRPr="00556936" w:rsidRDefault="00556936" w:rsidP="00556936">
      <w:pPr>
        <w:rPr>
          <w:lang w:val="en-NL"/>
        </w:rPr>
      </w:pPr>
      <w:r w:rsidRPr="00556936">
        <w:rPr>
          <w:lang w:val="en-NL"/>
        </w:rPr>
        <w:t>During the 60-minute programme, the session mainly includes:</w:t>
      </w:r>
    </w:p>
    <w:p w14:paraId="0D41FCA4" w14:textId="77777777" w:rsidR="00556936" w:rsidRPr="00556936" w:rsidRDefault="00556936" w:rsidP="00556936">
      <w:pPr>
        <w:numPr>
          <w:ilvl w:val="0"/>
          <w:numId w:val="1"/>
        </w:numPr>
        <w:rPr>
          <w:lang w:val="en-NL"/>
        </w:rPr>
      </w:pPr>
      <w:r w:rsidRPr="00556936">
        <w:rPr>
          <w:lang w:val="en-NL"/>
        </w:rPr>
        <w:t>An introduction to traditional Chinese tea culture, explaining how tea is prepared and enjoyed in daily life</w:t>
      </w:r>
    </w:p>
    <w:p w14:paraId="3785E2DD" w14:textId="77777777" w:rsidR="00556936" w:rsidRPr="00556936" w:rsidRDefault="00556936" w:rsidP="00556936">
      <w:pPr>
        <w:numPr>
          <w:ilvl w:val="0"/>
          <w:numId w:val="1"/>
        </w:numPr>
        <w:rPr>
          <w:lang w:val="en-NL"/>
        </w:rPr>
      </w:pPr>
      <w:r w:rsidRPr="00556936">
        <w:rPr>
          <w:lang w:val="en-NL"/>
        </w:rPr>
        <w:t>An overview of the main types of Chinese tea, including green, white, oolong, black (red), and fermented teas</w:t>
      </w:r>
    </w:p>
    <w:p w14:paraId="265D1679" w14:textId="77777777" w:rsidR="00556936" w:rsidRPr="00556936" w:rsidRDefault="00556936" w:rsidP="00556936">
      <w:pPr>
        <w:numPr>
          <w:ilvl w:val="0"/>
          <w:numId w:val="1"/>
        </w:numPr>
        <w:rPr>
          <w:lang w:val="en-NL"/>
        </w:rPr>
      </w:pPr>
      <w:r w:rsidRPr="00556936">
        <w:rPr>
          <w:lang w:val="en-NL"/>
        </w:rPr>
        <w:t>Stories about the history and cultural background of tea in China, presented in a clear and age-appropriate way</w:t>
      </w:r>
    </w:p>
    <w:p w14:paraId="5C33DFCB" w14:textId="77777777" w:rsidR="00556936" w:rsidRPr="00556936" w:rsidRDefault="00556936" w:rsidP="00556936">
      <w:pPr>
        <w:numPr>
          <w:ilvl w:val="0"/>
          <w:numId w:val="1"/>
        </w:numPr>
        <w:rPr>
          <w:lang w:val="en-NL"/>
        </w:rPr>
      </w:pPr>
      <w:r w:rsidRPr="00556936">
        <w:rPr>
          <w:lang w:val="en-NL"/>
        </w:rPr>
        <w:t>A presentation of traditional tea tools, introducing their names, materials, and basic functions</w:t>
      </w:r>
    </w:p>
    <w:p w14:paraId="4D1D65A8" w14:textId="77777777" w:rsidR="00556936" w:rsidRPr="00556936" w:rsidRDefault="00556936" w:rsidP="00556936">
      <w:pPr>
        <w:numPr>
          <w:ilvl w:val="0"/>
          <w:numId w:val="1"/>
        </w:numPr>
        <w:rPr>
          <w:lang w:val="en-NL"/>
        </w:rPr>
      </w:pPr>
      <w:r w:rsidRPr="00556936">
        <w:rPr>
          <w:lang w:val="en-NL"/>
        </w:rPr>
        <w:t>A live Kungfu tea performance by the tea host, allowing students to observe the movements, rhythm, and aesthetics of tea-making</w:t>
      </w:r>
    </w:p>
    <w:p w14:paraId="7BD1C1FB" w14:textId="77777777" w:rsidR="00556936" w:rsidRPr="00556936" w:rsidRDefault="00556936" w:rsidP="00556936">
      <w:pPr>
        <w:rPr>
          <w:lang w:val="en-NL"/>
        </w:rPr>
      </w:pPr>
      <w:r w:rsidRPr="00556936">
        <w:rPr>
          <w:lang w:val="en-NL"/>
        </w:rPr>
        <w:t>The workshop emphasizes observation, listening, and cultural understanding.</w:t>
      </w:r>
      <w:r w:rsidRPr="00556936">
        <w:rPr>
          <w:lang w:val="en-NL"/>
        </w:rPr>
        <w:br/>
        <w:t>Time is reserved for questions and short discussion.</w:t>
      </w:r>
    </w:p>
    <w:p w14:paraId="390BC63A" w14:textId="77777777" w:rsidR="00556936" w:rsidRDefault="00556936" w:rsidP="00556936">
      <w:pPr>
        <w:rPr>
          <w:lang w:val="en-NL"/>
        </w:rPr>
      </w:pPr>
      <w:r w:rsidRPr="00556936">
        <w:rPr>
          <w:lang w:val="en-NL"/>
        </w:rPr>
        <w:t>The content and level of detail are adapted to the age of the students, group size, classroom setting, and educational needs of the school.</w:t>
      </w:r>
    </w:p>
    <w:p w14:paraId="7440E1C5" w14:textId="77777777" w:rsidR="00556936" w:rsidRDefault="00556936" w:rsidP="00556936">
      <w:pPr>
        <w:rPr>
          <w:lang w:val="en-NL"/>
        </w:rPr>
      </w:pPr>
    </w:p>
    <w:p w14:paraId="5462BD02" w14:textId="77777777" w:rsidR="00556936" w:rsidRDefault="00556936" w:rsidP="00556936">
      <w:pPr>
        <w:rPr>
          <w:lang w:val="en-NL"/>
        </w:rPr>
      </w:pPr>
    </w:p>
    <w:p w14:paraId="0B43CEDF" w14:textId="77777777" w:rsidR="00556936" w:rsidRDefault="00556936" w:rsidP="00556936">
      <w:pPr>
        <w:rPr>
          <w:lang w:val="en-NL"/>
        </w:rPr>
      </w:pPr>
    </w:p>
    <w:p w14:paraId="6BFAB8D7" w14:textId="77777777" w:rsidR="00556936" w:rsidRDefault="00556936" w:rsidP="00556936">
      <w:pPr>
        <w:rPr>
          <w:lang w:val="en-NL"/>
        </w:rPr>
      </w:pPr>
    </w:p>
    <w:p w14:paraId="5746DDF3" w14:textId="77777777" w:rsidR="00556936" w:rsidRDefault="00556936" w:rsidP="00556936">
      <w:pPr>
        <w:rPr>
          <w:lang w:val="en-NL"/>
        </w:rPr>
      </w:pPr>
    </w:p>
    <w:p w14:paraId="08B5D43C" w14:textId="77777777" w:rsidR="00556936" w:rsidRDefault="00556936" w:rsidP="00556936">
      <w:pPr>
        <w:rPr>
          <w:lang w:val="en-NL"/>
        </w:rPr>
      </w:pPr>
    </w:p>
    <w:p w14:paraId="6C0A1EA4" w14:textId="77777777" w:rsidR="00556936" w:rsidRDefault="00556936" w:rsidP="00556936">
      <w:pPr>
        <w:rPr>
          <w:lang w:val="en-NL"/>
        </w:rPr>
      </w:pPr>
    </w:p>
    <w:p w14:paraId="36C6C157" w14:textId="77777777" w:rsidR="00556936" w:rsidRDefault="00556936" w:rsidP="00556936">
      <w:pPr>
        <w:rPr>
          <w:lang w:val="en-NL"/>
        </w:rPr>
      </w:pPr>
    </w:p>
    <w:p w14:paraId="0A23772F" w14:textId="77777777" w:rsidR="00556936" w:rsidRPr="00556936" w:rsidRDefault="00556936" w:rsidP="00556936">
      <w:pPr>
        <w:rPr>
          <w:lang w:val="en-NL"/>
        </w:rPr>
      </w:pPr>
    </w:p>
    <w:p w14:paraId="13C06548" w14:textId="77777777" w:rsidR="00556936" w:rsidRPr="00556936" w:rsidRDefault="00556936" w:rsidP="00556936">
      <w:pPr>
        <w:rPr>
          <w:lang w:val="en-NL"/>
        </w:rPr>
      </w:pPr>
      <w:r w:rsidRPr="00556936">
        <w:rPr>
          <w:lang w:val="en-NL"/>
        </w:rPr>
        <w:pict w14:anchorId="7A5C4447">
          <v:rect id="_x0000_i1031" style="width:0;height:1.5pt" o:hralign="center" o:hrstd="t" o:hr="t" fillcolor="#a0a0a0" stroked="f"/>
        </w:pict>
      </w:r>
    </w:p>
    <w:p w14:paraId="56FA3633" w14:textId="77777777" w:rsidR="00556936" w:rsidRPr="00556936" w:rsidRDefault="00556936" w:rsidP="00556936">
      <w:pPr>
        <w:rPr>
          <w:lang w:val="en-NL"/>
        </w:rPr>
      </w:pPr>
      <w:r w:rsidRPr="00556936">
        <w:rPr>
          <w:b/>
          <w:bCs/>
          <w:lang w:val="en-NL"/>
        </w:rPr>
        <w:t>中文</w:t>
      </w:r>
    </w:p>
    <w:p w14:paraId="57FE2176" w14:textId="77777777" w:rsidR="00556936" w:rsidRPr="00556936" w:rsidRDefault="00556936" w:rsidP="00556936">
      <w:pPr>
        <w:rPr>
          <w:lang w:val="en-NL"/>
        </w:rPr>
      </w:pPr>
      <w:r w:rsidRPr="00556936">
        <w:rPr>
          <w:lang w:val="en-NL"/>
        </w:rPr>
        <w:t>本初级功夫茶工作坊专为学校团体设计，课程重点放在</w:t>
      </w:r>
      <w:r w:rsidRPr="00556936">
        <w:rPr>
          <w:b/>
          <w:bCs/>
          <w:lang w:val="en-NL"/>
        </w:rPr>
        <w:t>茶文化知识讲解与茶艺表演观摩</w:t>
      </w:r>
      <w:r w:rsidRPr="00556936">
        <w:rPr>
          <w:lang w:val="en-NL"/>
        </w:rPr>
        <w:t>上，通过清晰的讲解、视觉展示及现场茶艺演示，引导学生认识中国茶文化。</w:t>
      </w:r>
    </w:p>
    <w:p w14:paraId="4B568B07" w14:textId="77777777" w:rsidR="00556936" w:rsidRPr="00556936" w:rsidRDefault="00556936" w:rsidP="00556936">
      <w:pPr>
        <w:rPr>
          <w:lang w:val="en-NL"/>
        </w:rPr>
      </w:pPr>
      <w:r w:rsidRPr="00556936">
        <w:rPr>
          <w:lang w:val="en-NL"/>
        </w:rPr>
        <w:t>60</w:t>
      </w:r>
      <w:r w:rsidRPr="00556936">
        <w:rPr>
          <w:lang w:val="en-NL"/>
        </w:rPr>
        <w:t>分钟课程主要包括：</w:t>
      </w:r>
    </w:p>
    <w:p w14:paraId="5220593E" w14:textId="77777777" w:rsidR="00556936" w:rsidRPr="00556936" w:rsidRDefault="00556936" w:rsidP="00556936">
      <w:pPr>
        <w:numPr>
          <w:ilvl w:val="0"/>
          <w:numId w:val="2"/>
        </w:numPr>
        <w:rPr>
          <w:lang w:val="en-NL"/>
        </w:rPr>
      </w:pPr>
      <w:r w:rsidRPr="00556936">
        <w:rPr>
          <w:lang w:val="en-NL"/>
        </w:rPr>
        <w:t>中国传统茶文化介绍，了解茶在日常生活中的使用方式与文化意义</w:t>
      </w:r>
    </w:p>
    <w:p w14:paraId="3E0C873A" w14:textId="77777777" w:rsidR="00556936" w:rsidRPr="00556936" w:rsidRDefault="00556936" w:rsidP="00556936">
      <w:pPr>
        <w:numPr>
          <w:ilvl w:val="0"/>
          <w:numId w:val="2"/>
        </w:numPr>
        <w:rPr>
          <w:lang w:val="en-NL"/>
        </w:rPr>
      </w:pPr>
      <w:r w:rsidRPr="00556936">
        <w:rPr>
          <w:lang w:val="en-NL"/>
        </w:rPr>
        <w:t>中国茶主要种类的认识，包括绿茶、白茶、乌龙茶、红茶及发酵茶</w:t>
      </w:r>
    </w:p>
    <w:p w14:paraId="01AC7E89" w14:textId="77777777" w:rsidR="00556936" w:rsidRPr="00556936" w:rsidRDefault="00556936" w:rsidP="00556936">
      <w:pPr>
        <w:numPr>
          <w:ilvl w:val="0"/>
          <w:numId w:val="2"/>
        </w:numPr>
        <w:rPr>
          <w:lang w:val="en-NL"/>
        </w:rPr>
      </w:pPr>
      <w:r w:rsidRPr="00556936">
        <w:rPr>
          <w:lang w:val="en-NL"/>
        </w:rPr>
        <w:t>通过生动、适合学生年龄的讲述方式，了解中国茶的历史与文化背景</w:t>
      </w:r>
    </w:p>
    <w:p w14:paraId="517F05AA" w14:textId="77777777" w:rsidR="00556936" w:rsidRPr="00556936" w:rsidRDefault="00556936" w:rsidP="00556936">
      <w:pPr>
        <w:numPr>
          <w:ilvl w:val="0"/>
          <w:numId w:val="2"/>
        </w:numPr>
        <w:rPr>
          <w:lang w:val="en-NL"/>
        </w:rPr>
      </w:pPr>
      <w:r w:rsidRPr="00556936">
        <w:rPr>
          <w:lang w:val="en-NL"/>
        </w:rPr>
        <w:t>茶具展示与讲解，介绍常见茶具的名称、材质与基本用途</w:t>
      </w:r>
    </w:p>
    <w:p w14:paraId="110937EF" w14:textId="77777777" w:rsidR="00556936" w:rsidRPr="00556936" w:rsidRDefault="00556936" w:rsidP="00556936">
      <w:pPr>
        <w:numPr>
          <w:ilvl w:val="0"/>
          <w:numId w:val="2"/>
        </w:numPr>
        <w:rPr>
          <w:lang w:val="en-NL"/>
        </w:rPr>
      </w:pPr>
      <w:r w:rsidRPr="00556936">
        <w:rPr>
          <w:lang w:val="en-NL"/>
        </w:rPr>
        <w:t>由主理人进行的功夫茶茶艺表演，让学生观摩泡茶过程中的动作、节奏与美感</w:t>
      </w:r>
    </w:p>
    <w:p w14:paraId="29B388E4" w14:textId="77777777" w:rsidR="00556936" w:rsidRPr="00556936" w:rsidRDefault="00556936" w:rsidP="00556936">
      <w:pPr>
        <w:rPr>
          <w:lang w:val="en-NL"/>
        </w:rPr>
      </w:pPr>
      <w:r w:rsidRPr="00556936">
        <w:rPr>
          <w:lang w:val="en-NL"/>
        </w:rPr>
        <w:t>课程以观察与理解为主，强调文化体验与审美感受，并预留时间供学生提问与简短交流。</w:t>
      </w:r>
    </w:p>
    <w:p w14:paraId="67976E17" w14:textId="77777777" w:rsidR="00556936" w:rsidRPr="00556936" w:rsidRDefault="00556936" w:rsidP="00556936">
      <w:pPr>
        <w:rPr>
          <w:lang w:val="en-NL"/>
        </w:rPr>
      </w:pPr>
      <w:r w:rsidRPr="00556936">
        <w:rPr>
          <w:lang w:val="en-NL"/>
        </w:rPr>
        <w:t>课程内容与讲解深度将根据学生年龄、人数、课堂环境及学校教学需求进行调整。</w:t>
      </w:r>
    </w:p>
    <w:p w14:paraId="05CFE8E3" w14:textId="77777777" w:rsidR="001D1838" w:rsidRPr="00556936" w:rsidRDefault="001D1838">
      <w:pPr>
        <w:rPr>
          <w:lang w:val="en-NL"/>
        </w:rPr>
      </w:pPr>
    </w:p>
    <w:sectPr w:rsidR="001D1838" w:rsidRPr="005569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93E65"/>
    <w:multiLevelType w:val="multilevel"/>
    <w:tmpl w:val="DBB6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B32A4"/>
    <w:multiLevelType w:val="multilevel"/>
    <w:tmpl w:val="11F4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0316989">
    <w:abstractNumId w:val="0"/>
  </w:num>
  <w:num w:numId="2" w16cid:durableId="506022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95"/>
    <w:rsid w:val="001D1838"/>
    <w:rsid w:val="00251295"/>
    <w:rsid w:val="00556936"/>
    <w:rsid w:val="008B0236"/>
    <w:rsid w:val="00C0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B78645"/>
  <w15:chartTrackingRefBased/>
  <w15:docId w15:val="{9A657C81-8627-4F3E-8BE4-EF348C8F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1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2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2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2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2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2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2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2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2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2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2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2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1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1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12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2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2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2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2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2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liu</dc:creator>
  <cp:keywords/>
  <dc:description/>
  <cp:lastModifiedBy>gaby liu</cp:lastModifiedBy>
  <cp:revision>2</cp:revision>
  <dcterms:created xsi:type="dcterms:W3CDTF">2026-02-09T11:06:00Z</dcterms:created>
  <dcterms:modified xsi:type="dcterms:W3CDTF">2026-02-09T11:06:00Z</dcterms:modified>
</cp:coreProperties>
</file>